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75" w:rsidRPr="009E3875" w:rsidRDefault="009E3875" w:rsidP="009E38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E387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БЕЛОЯРСКИЙ РАЙОН</w:t>
      </w:r>
    </w:p>
    <w:p w:rsidR="009E3875" w:rsidRPr="009E3875" w:rsidRDefault="009E3875" w:rsidP="009E3875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kern w:val="32"/>
          <w:sz w:val="32"/>
          <w:szCs w:val="32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kern w:val="32"/>
          <w:sz w:val="32"/>
          <w:szCs w:val="32"/>
          <w:lang w:eastAsia="ru-RU"/>
        </w:rPr>
        <w:t>ХАНТЫ-МАНСИЙСКИЙ АВТОНОМНЫЙ ОКРУГ – ЮГРА</w:t>
      </w:r>
    </w:p>
    <w:p w:rsidR="009E3875" w:rsidRPr="009E3875" w:rsidRDefault="009E3875" w:rsidP="009E3875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E387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1257300" cy="342900"/>
                <wp:effectExtent l="0" t="317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875" w:rsidRDefault="009E3875" w:rsidP="009E3875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1pt;margin-top:14.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" stroked="f">
                <v:textbox>
                  <w:txbxContent>
                    <w:p w:rsidR="009E3875" w:rsidRDefault="009E3875" w:rsidP="009E3875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E387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АДМИНИСТРАЦИЯ БЕЛОЯРСКОГО РАЙОНА </w:t>
      </w:r>
    </w:p>
    <w:p w:rsidR="009E3875" w:rsidRPr="009E3875" w:rsidRDefault="009E3875" w:rsidP="009E3875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E387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9E3875" w:rsidRPr="009E3875" w:rsidRDefault="009E3875" w:rsidP="009E3875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9E3875" w:rsidRPr="009E3875" w:rsidRDefault="009E3875" w:rsidP="009E387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E3875" w:rsidRPr="009E3875" w:rsidRDefault="009E3875" w:rsidP="009E387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от 17 сентября 2012 года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№ 1405</w:t>
      </w:r>
    </w:p>
    <w:p w:rsidR="009E3875" w:rsidRPr="009E3875" w:rsidRDefault="009E3875" w:rsidP="009E387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4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01.03.2013 № 252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5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6" w:tgtFrame="ChangingDocument" w:tooltip="О внесении изменения в приложение 1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23.09.2013 № 1372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 -изменен постановлением Администрации от </w:t>
      </w:r>
      <w:hyperlink r:id="rId7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8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11.04.2014 № 452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9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0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11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2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16.03.2015 № 266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13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4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5" w:tooltip="постановление от 17.05.2017 0:00:00 №435 Администрация Белоярского района&#10;&#10;О внесении изменений в приложения 1, 2 к постановлению администрации Белоярского района от 17 сентября 2012 года № 1405 &#10;&#10;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17.05.2017 № 435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6" w:tooltip="постановление от 30.11.2017 0:00:00 №1141 Администрация Белоярского района&#10;&#10;О внесении изменения в приложение 1 к постановлению администрации Белоярского района от 17 сентября 2012 года № 1405 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30.11.2017 № 1141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7" w:tooltip="постановление от 16.01.2018 0:00:00 №18 Администрация Белоярского района&#10;&#10;О внесении изменения в приложение 2 к постановлению администрации Белоярского района от 17 сентября 2012 года № 1405 &#10;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16.01.2018 № 18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14.1 Федерального закона от 02 марта 2007 года </w:t>
      </w:r>
      <w:hyperlink r:id="rId18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25-ФЗ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муниципальной службе в Российской Федерации», пунктом 8 </w:t>
      </w:r>
      <w:hyperlink r:id="rId19" w:history="1">
        <w:r w:rsidRPr="009E3875">
          <w:rPr>
            <w:rFonts w:ascii="Arial" w:eastAsia="Times New Roman" w:hAnsi="Arial" w:cs="Arial"/>
            <w:sz w:val="24"/>
            <w:szCs w:val="24"/>
            <w:lang w:eastAsia="ru-RU"/>
          </w:rPr>
          <w:t>Положения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 июля 2010 года </w:t>
      </w:r>
      <w:hyperlink r:id="rId20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821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пунктом 3 Постановления Губернатора Ханты-Мансийского автономного округа – Югры от 23 мая 2011 года </w:t>
      </w:r>
      <w:hyperlink r:id="rId21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79 «О комиссиях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интересов», статьей 13.1 Закона Ханты-Мансийского автономного округа – Югры от 20 июля 2007 года </w:t>
      </w:r>
      <w:hyperlink r:id="rId22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113-оз «Об отдельных вопросах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Ханты-Мансийском автономном округе – Югре, статьей 26 </w:t>
      </w:r>
      <w:hyperlink r:id="rId23" w:tgtFrame="Logical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Белоярского района, решением Думы Белоярского района от </w:t>
      </w:r>
      <w:hyperlink r:id="rId24" w:tgtFrame="Logical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29 октября 2007 года № 84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«О представителе нанимателя (работодателе) для муниципальных служащих Белоярского района», соглашением о взаимодействии между администрацией Белоярского района и администрацией городского поселения Белоярский от 27 февраля 2012 года п о с т а н о в л я ю: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 Создать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Утвердить </w:t>
      </w:r>
      <w:hyperlink r:id="rId25" w:anchor="Приложение1" w:tgtFrame="Logical" w:tooltip="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" w:history="1">
        <w:r w:rsidRPr="009E3875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Положение</w:t>
        </w:r>
      </w:hyperlink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1 к настоящему постановлению.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Утвердить </w:t>
      </w:r>
      <w:hyperlink r:id="rId26" w:anchor="Приложение2" w:tgtFrame="Logical" w:tooltip="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" w:history="1">
        <w:r w:rsidRPr="009E3875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состав</w:t>
        </w:r>
      </w:hyperlink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конфликтов интересов  в администрации Белоярского района согласно приложению 2 к настоящему постановлению.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3.1. Утвердить Порядок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 согласно приложению 3 к настоящему постановлению.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3.2 Утвердить Порядок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согласно приложению 4 к настоящему постановлению.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(Дополнено пунктами 3.1., 3.2. постановлением Администрации от </w:t>
      </w:r>
      <w:hyperlink r:id="rId27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>4. Установить, что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также рассматривает вопросы, связанные с урегулированием конфликтов интересов в отношении муниципальных служащих администрации городского поселения Белоярский и муниципальных служащих контрольно-счетной палаты Белоярского района.</w:t>
      </w:r>
    </w:p>
    <w:p w:rsidR="009E3875" w:rsidRPr="009E3875" w:rsidRDefault="009E3875" w:rsidP="009E3875">
      <w:pPr>
        <w:tabs>
          <w:tab w:val="left" w:pos="735"/>
          <w:tab w:val="center" w:pos="4947"/>
        </w:tabs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4.1.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:rsidR="009E3875" w:rsidRPr="009E3875" w:rsidRDefault="009E3875" w:rsidP="009E38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4.2. Настоящее постановление вступает в силу после его официального опубликования.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(Дополнено 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пунктами 4.1, 4.2 постановлением Администрации от </w:t>
      </w:r>
      <w:hyperlink r:id="rId28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Times New Roman" w:eastAsia="Times New Roman" w:hAnsi="Times New Roman" w:cs="Arial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>5. Контроль за выполнением постановления возложить на управляющего делами администрации Белоярского района Стародубову Л.П.</w:t>
      </w:r>
    </w:p>
    <w:p w:rsidR="009E3875" w:rsidRPr="009E3875" w:rsidRDefault="009E3875" w:rsidP="009E3875">
      <w:pPr>
        <w:shd w:val="clear" w:color="auto" w:fill="FFFFFF"/>
        <w:tabs>
          <w:tab w:val="left" w:pos="0"/>
        </w:tabs>
        <w:spacing w:after="0" w:line="278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shd w:val="clear" w:color="auto" w:fill="FFFFFF"/>
        <w:tabs>
          <w:tab w:val="left" w:pos="0"/>
        </w:tabs>
        <w:spacing w:after="0" w:line="278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Глава Белоярского района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С.П.Маненков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Приложение1"/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(Приложение 1 дополнено постановлением Администрации от </w:t>
      </w:r>
      <w:hyperlink r:id="rId29" w:tooltip="постановление от 30.11.2017 0:00:00 №1141 Администрация Белоярского района&#10;&#10;О внесении изменения в приложение 1 к постановлению администрации Белоярского района от 17 сентября 2012 года № 1405 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30.11.2017 № 1141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</w:t>
      </w:r>
    </w:p>
    <w:bookmarkEnd w:id="0"/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 О Л О Ж Е Н И Е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 в соответствии с Федеральным законом от 25 декабря 2008 года </w:t>
      </w:r>
      <w:hyperlink r:id="rId30" w:history="1">
        <w:r w:rsidRPr="009E3875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№ 273-ФЗ</w:t>
        </w:r>
      </w:hyperlink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противодействии коррупции».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31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уставом Белоярского района, иными муниципальными правовыми актами Белоярского района, настоящим Положением.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3. Основной задачей комиссии является содействие администрации Белоярского района: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в обеспечении соблюдения муниципальными служащими администрации Белоярского района (далее -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hyperlink r:id="rId32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273-ФЗ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в осуществлении в администрации Белоярского района мер по предупреждению коррупции.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Белоярского района.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5. Комиссия образуется постановлением администрации Белоярского района.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3875" w:rsidRPr="009E3875" w:rsidRDefault="009E3875" w:rsidP="009E3875">
      <w:pPr>
        <w:spacing w:after="0" w:line="240" w:lineRule="auto"/>
        <w:ind w:right="-7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6. В состав комиссии входят заместитель главы Белоярского района и уполномоченные главой Белоярского района муниципальные служащие, в том числе из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управления делами администрации Белоярского района, юридическо-правового управления администрации Белоярского района, представитель (представители) образовательных организаций среднего профессионального образования, высшего образования, деятельность которых связана с государственной службой.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(Пункт 6 приложения 1 изменен постановлением Администрации от </w:t>
      </w:r>
      <w:hyperlink r:id="rId33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7. Глава Белоярского района может принять решение о включении в состав комиссии представителей Общественного Совета Белоярского района.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8. Число членов комиссии, не замещающих должности муниципальной службы в администрации Белоярского района, должно составлять не менее одной четверти от общего числа членов комиссии.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10. В заседаниях комиссии с правом совещательного голоса участвуют: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Белоярского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другие муниципальные служащие, замещающие должности муниципальной службы в администрации Белоярского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Times New Roman" w:eastAsia="Times New Roman" w:hAnsi="Times New Roman" w:cs="Times New Roman"/>
          <w:szCs w:val="24"/>
          <w:lang w:eastAsia="ru-RU"/>
        </w:rPr>
        <w:t xml:space="preserve">10.1.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>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1 дополнено 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пунктом 10.1 постановлением Администрации от </w:t>
      </w:r>
      <w:hyperlink r:id="rId34" w:tgtFrame="ChangingDocument" w:tooltip="О внесении изменения в приложение 1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23.09.2013 № 1372</w:t>
        </w:r>
      </w:hyperlink>
      <w:r w:rsidRPr="009E3875">
        <w:rPr>
          <w:rFonts w:ascii="Times New Roman" w:eastAsia="Times New Roman" w:hAnsi="Times New Roman" w:cs="Arial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Белоярского района, недопустимо.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13. Основаниями для проведения заседания комиссии являются: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представление главой Белоярского района (руководителем органа администрации Белоярского района с правами юридического лица) в соответствии с пунктом 27 Порядка проведения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включенных в соответствующий перечень, муниципальными служащими Ханты-Мансийского автономного округа - Югры, замещающими указанные должности, и соблюдения муниципальными служащими Ханты-Мансийского автономного округа – Югры требований к служебному поведению, утвержденного Постановлением Губернатора Ханты-Мансийского автономного округа – Югры от 28 мая 2012 года № 82 (далее – Порядок), материалов проверки, свидетельствующих: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подпунктом «а» пункта 1 Порядка; 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поступившее в кадровую службу администрации Белоярского района (в кадровую службу органа администрации Белоярского района с правами юридического лица):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обращение гражданина, замещавшего в администрации Белоярского района,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после увольнения с муниципальной службы;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Абзац второй подпункта «б» изменен постановлением Администрации от </w:t>
      </w:r>
      <w:hyperlink r:id="rId35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Times New Roman" w:eastAsia="Times New Roman" w:hAnsi="Times New Roman" w:cs="Arial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3875" w:rsidRPr="009E3875" w:rsidRDefault="009E3875" w:rsidP="009E3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главы администрации городского поселения Белоярский о невозможности выполнить требования Федерального </w:t>
      </w:r>
      <w:hyperlink r:id="rId36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от 07 мая 2013 года </w:t>
      </w:r>
      <w:hyperlink r:id="rId37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79-ФЗ «О запрете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</w:t>
      </w:r>
      <w:hyperlink r:id="rId38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 мая 2013 года № 79-ФЗ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E3875" w:rsidRPr="009E3875" w:rsidRDefault="009E3875" w:rsidP="009E3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Подпункт «б» пункта 13 дополнено абзацами четвертым, пятым постановлением Администрации от </w:t>
      </w:r>
      <w:hyperlink r:id="rId39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Times New Roman" w:eastAsia="Times New Roman" w:hAnsi="Times New Roman" w:cs="Arial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представление главы Белоярского района (руководителя органа администрации Белоярского района с правами юридического лица)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Белоярского района (органе администрации Белоярского района с правами юридического лица) мер по предупреждению коррупции.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д)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поступившее в соответствии с </w:t>
      </w:r>
      <w:hyperlink r:id="rId40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4 статьи 12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</w:t>
      </w:r>
      <w:hyperlink r:id="rId41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коррупции» и </w:t>
      </w:r>
      <w:hyperlink r:id="rId42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64.1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3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Трудового кодекса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администрацию Белоярского района (орган администрации Белоярского района с правами юридического лица) уведомление коммерческой или некоммерческой организации о заключении с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Белоярского района (органе администрации Белоярского района с правами юридического лица),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(Д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ополнено подпунктом «д» постановлением Администрации от </w:t>
      </w:r>
      <w:hyperlink r:id="rId44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Times New Roman" w:eastAsia="Times New Roman" w:hAnsi="Times New Roman" w:cs="Arial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Подпункт «д» пункта 13 изложен в новой редакции постановлением Администрации от </w:t>
      </w:r>
      <w:hyperlink r:id="rId45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16.03.2015 № 266</w:t>
        </w:r>
      </w:hyperlink>
      <w:r w:rsidRPr="009E3875">
        <w:rPr>
          <w:rFonts w:ascii="Times New Roman" w:eastAsia="Times New Roman" w:hAnsi="Times New Roman" w:cs="Arial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14.1.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в установленном постановлением администрации Белоярского района порядке.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14.2. Обращение, указанное в абзаце втором подпункта «б» пункта 13 настоящего Положения, подается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14.3. Заявление, указанное в абзаце третьем подпункта «б» пункта 13 настоящего Положения, подается муниципальным служащим в установленном постановлением администрации Белоярского района порядке.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14.4. Уведомление, указанное в </w:t>
      </w:r>
      <w:hyperlink r:id="rId46" w:tgtFrame="_self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подпункте «д» пункта 1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3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о соблюдении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требований </w:t>
      </w:r>
      <w:hyperlink r:id="rId47" w:tgtFrame="_self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статьи 12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 Федерального закона от 25 декабря 2008 года</w:t>
      </w:r>
      <w:hyperlink r:id="rId48" w:tgtFrame="_self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коррупции»;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(Дополнено пунктами 14.1 - 14.4. постановлением Администрации от </w:t>
      </w:r>
      <w:hyperlink r:id="rId49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Пункт 14.4. изложен в новой редакции постановлением Администрации от </w:t>
      </w:r>
      <w:hyperlink r:id="rId50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14.5. Уведомление, указанное в абзаце пятом подпункта «б» пункта 13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по результатам рассмотрения уведомления.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14.6.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«б« и подпункте «д» пункта 13 настоящего Положения, должностные лица кадровой службой администрации Белоярского района (кадровой службой органа администрации Белоярского района с правами юридического лица)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Белоярского района (органа администрации Белоярского района с правами юридического лица)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Дополнено пунктами 14.5, 14.6 постановлением Администрации от </w:t>
      </w:r>
      <w:hyperlink r:id="rId51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14.7. Мотивированные заключения, предусмотренные пунктом 14.6 настоящего Положения, должны содержать: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подпункте «д» пункта 13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14.7  постановлением Администрации от </w:t>
      </w:r>
      <w:hyperlink r:id="rId52" w:tooltip="постановление от 30.11.2017 0:00:00 №1141 Администрация Белоярского района&#10;&#10;О внесении изменения в приложение 1 к постановлению администрации Белоярского района от 17 сентября 2012 года № 1405 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30.11.2017 № 1141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53" w:tgtFrame="_self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пунктами 15.1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 и </w:t>
      </w:r>
      <w:hyperlink r:id="rId54" w:tgtFrame="_self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15.2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настоящего Положения;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(Подпункт «а» пункта 15 изменен постановлением Администрации от </w:t>
      </w:r>
      <w:hyperlink r:id="rId55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(Подпункт «а» пункта 15 изложен в новой редакции постановлением Администрации от </w:t>
      </w:r>
      <w:hyperlink r:id="rId56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Белоярского района (кадровую службу органа администрации Белоярского района с правами юридического лица), и с результатами ее проверки;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15.1. Заседание комиссии по рассмотрению 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заявлений, указанных в абзацах третьем и четвертом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>подпункта «б» пункта 13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Пункт 15.1. изменен постановлением Администрации от </w:t>
      </w:r>
      <w:hyperlink r:id="rId57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15.2. Уведомление, указанное в подпункте «д» пункта 13 настоящего Положения, рассматривается на очередном (плановом) заседании комиссии.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пунктами 15.1, 15.2 постановлением Администрации от </w:t>
      </w:r>
      <w:hyperlink r:id="rId58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Белоярского района (органе администрации Белоярского района с правами юридического лица).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9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подпунктом «б» пункта 1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3 настоящего Положения.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(Пункт 16 изложен в новой редакции постановлением Администрации от </w:t>
      </w:r>
      <w:hyperlink r:id="rId60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16.03.2015 № 266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(Пункт 16 изложен в новой редакции постановлением Администрации от </w:t>
      </w:r>
      <w:hyperlink r:id="rId61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16.1. Заседания комиссии могут проводиться в отсутствие муниципального служащего или гражданина в случае: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16.1 постановлением Администрации от </w:t>
      </w:r>
      <w:hyperlink r:id="rId62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и иных лиц, рассматриваются материалы по существу, а также дополнительные материалы.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(Пункты 16-17 изложены в новой редакции постановлением Администрации от </w:t>
      </w:r>
      <w:hyperlink r:id="rId63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 подпунктом «а» пункта 1 Порядка, являются достоверными и полными;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подпунктом «а» пункта 1 Порядка,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Белоярского района (руководителю органа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Белоярского района с правами юридического лица)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21.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дать гражданину в течение семи дней со дня поступления соответствующего обращения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отказать гражданину в течение семи дней со дня поступления соответствующего обращения в замещении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22.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22.2.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64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hyperlink r:id="rId65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 мая 2013 года № 79-ФЗ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, являются объективными и уважительными;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66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hyperlink r:id="rId67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 мая 2013 года № 79-ФЗ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E3875" w:rsidRPr="009E3875" w:rsidRDefault="009E3875" w:rsidP="009E3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22.3. По итогам рассмотрения вопроса, указанного в </w:t>
      </w:r>
      <w:hyperlink r:id="rId68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абзаце пятом подпункта «б» пункта 1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3 настоящего Положения, комиссия принимает одно из следующих решений: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Дополнено пунктами 22.2, 22.3 постановлением Администрации </w:t>
      </w:r>
      <w:hyperlink r:id="rId69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от 02.03.2016 № 196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23. По итогам рассмотрения вопросов, указанных в подпунктах «а«, «б», «в» и «г» пункта 13 настоящего Положения, при наличии к тому оснований комиссия может принять иное решение, чем это предусмотрено пунктами 19 - </w:t>
      </w:r>
      <w:hyperlink r:id="rId70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22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71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22.1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, 22.2, 22.3, 23.1 настоящего Положения. Основания и мотивы принятия такого решения должны быть отражены в протоколе заседания комиссии.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(Пункт 23 изложен в новой редакции постановлением Администрации от </w:t>
      </w:r>
      <w:hyperlink r:id="rId72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16.03.2015 № 266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(Пункт 23 изложен в новой редакции постановлением Администрации от </w:t>
      </w:r>
      <w:hyperlink r:id="rId73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23.1. По итогам рассмотрения уведомления,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одно из следующих решений: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4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статьи 12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</w:t>
      </w:r>
      <w:hyperlink r:id="rId75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коррупции». В этом случае комиссия рекомендует главе Белоярского района (руководителю органа администрации Белоярского района с правами юридического лица) проинформировать об указанных обстоятельствах органы прокуратуры и уведомившую организацию.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23.1 постановлением Администрации от </w:t>
      </w:r>
      <w:hyperlink r:id="rId76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24.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25. Для исполнения решений комиссии могут быть подготовлены проекты нормативных правовых актов администрации Белоярского района, решений или поручений главы Белоярского района (руководителя органа администрации Белоярского района с правами юридического лица).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Белоярского района (руководителя органа администрации Белоярского района с правами юридического лица)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28. В протоколе заседания комиссии указываются: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Белоярского района (орган администрации Белоярского района с правами юридического лица);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ж) другие сведения;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з) результаты голосования;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и) решение и обоснование его принятия.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30. Копии протокола заседания комиссии в 7-дневный срок  со дня заседания направляются главе Белоярского района (руководителю органа администрации Белоярского района с правами юридического лица), полностью или в виде выписок из него - муниципальному служащему, а также по решению комиссии - иным заинтересованным лицам.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(Пункт 30 изменен постановлением Администрации от </w:t>
      </w:r>
      <w:hyperlink r:id="rId77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30.1. Выписка из протокола заседания комиссии, заверенная подписью секретаря комиссии и печатью администрации Белоярского района, вручается гражданину, замещавшему должность муниципальной  службы в  администрации Белоярского района, в отношении которого рассматривался вопрос, указанный в абзаце втором подпункта «б» пункта 13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(Дополнено пунктом 30.1. постановлением Администрации от </w:t>
      </w:r>
      <w:hyperlink r:id="rId78" w:tooltip="постановление от 17.05.2017 0:00:00 №435 Администрация Белоярского района&#10;&#10;О внесении изменений в приложения 1, 2 к постановлению администрации Белоярского района от 17 сентября 2012 года № 1405 &#10;&#10;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17.05.2017 № 435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31. Глава Белоярского района (руководитель органа администрации Белоярского района с правами юридического лица)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Белоярского района (руководитель органа администрации Белоярского района с правами юридического лица) направляет в комиссию в письменной форме уведомление в месячный срок со дня поступления к нему протокола заседания комиссии. Решение главы Белоярского района (руководителя органа администрации Белоярского района с правами юридического лица) оглашается на ближайшем заседании комиссии и принимается к сведению без обсуждения.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Белоярского района (руководителю органа администрации Белоярского района с правами юридического лица)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Белоярского района.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(Приложение № 2 изложено в новой редакции 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постановлением Администрации от </w:t>
      </w:r>
      <w:hyperlink r:id="rId79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01.03.2013 № 252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(Приложение № 2 изложено в новой редакции</w:t>
      </w: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постановлением Администрации от </w:t>
      </w:r>
      <w:hyperlink r:id="rId80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11.04.2014 № 452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 xml:space="preserve">(Приложение № 2 изложено в новой редакции постановлением Администрации от </w:t>
      </w:r>
      <w:hyperlink r:id="rId81" w:tooltip="постановление от 17.05.2017 0:00:00 №435 Администрация Белоярского района&#10;&#10;О внесении изменений в приложения 1, 2 к постановлению администрации Белоярского района от 17 сентября 2012 года № 1405 &#10;&#10;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17.05.2017 № 435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№ 2 изложено в новой редакции постановлением Администрации от </w:t>
      </w:r>
      <w:hyperlink r:id="rId82" w:tooltip="постановление от 16.01.2018 0:00:00 №18 Администрация Белоярского района&#10;&#10;О внесении изменения в приложение 2 к постановлению администрации Белоярского района от 17 сентября 2012 года № 1405 &#10;" w:history="1">
        <w:r w:rsidRPr="009E387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16.01.2018 № 18</w:t>
        </w:r>
      </w:hyperlink>
      <w:r w:rsidRPr="009E3875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6"/>
          <w:lang w:eastAsia="ru-RU"/>
        </w:rPr>
      </w:pPr>
      <w:r w:rsidRPr="009E3875">
        <w:rPr>
          <w:rFonts w:ascii="Arial" w:eastAsia="Times New Roman" w:hAnsi="Arial" w:cs="Arial"/>
          <w:b/>
          <w:bCs/>
          <w:sz w:val="28"/>
          <w:szCs w:val="26"/>
          <w:lang w:eastAsia="ru-RU"/>
        </w:rPr>
        <w:t>С О С Т А В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6"/>
          <w:lang w:eastAsia="ru-RU"/>
        </w:rPr>
      </w:pPr>
      <w:r w:rsidRPr="009E3875">
        <w:rPr>
          <w:rFonts w:ascii="Arial" w:eastAsia="Times New Roman" w:hAnsi="Arial" w:cs="Arial"/>
          <w:b/>
          <w:bCs/>
          <w:sz w:val="28"/>
          <w:szCs w:val="26"/>
          <w:lang w:eastAsia="ru-RU"/>
        </w:rPr>
        <w:t>комиссии по соблюдению требований к служебному поведению и урегулированию конфликтов интересов в администрации Белоярского района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20"/>
        <w:gridCol w:w="6061"/>
      </w:tblGrid>
      <w:tr w:rsidR="009E3875" w:rsidRPr="009E3875" w:rsidTr="001137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Ващук Виталий Александрович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заместитель главы Белоярского района, председатель комиссии</w:t>
            </w:r>
          </w:p>
        </w:tc>
      </w:tr>
      <w:tr w:rsidR="009E3875" w:rsidRPr="009E3875" w:rsidTr="001137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Стародубова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Лидия Петровна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управляющий делами администрации Белоярского района, заместитель председателя комиссии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E3875" w:rsidRPr="009E3875" w:rsidTr="001137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Первухина Марина Александровна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E3875" w:rsidRPr="009E3875" w:rsidTr="001137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E3875" w:rsidRPr="009E3875" w:rsidTr="001137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педагог бюджетного учреждения среднего профессионального образования Ханты-Мансийского автономного округа - Югры «Белоярский профессиональный колледж» (по согласованию)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E3875" w:rsidRPr="009E3875" w:rsidTr="001137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Доценко Елена Евгеньевна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Рябухин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Михаил Анатольевич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член Общественного совета Белоярского района (по согласованию)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начальник юридическо-правового управления администрации Белоярского района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E387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__________</w:t>
            </w:r>
          </w:p>
          <w:p w:rsidR="009E3875" w:rsidRPr="009E3875" w:rsidRDefault="009E3875" w:rsidP="009E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(Дополнено приложением 3 «Порядок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службы» постановлением Администрации от </w:t>
      </w:r>
      <w:hyperlink r:id="rId83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 О Р Я Д О К</w:t>
      </w:r>
    </w:p>
    <w:p w:rsidR="009E3875" w:rsidRPr="009E3875" w:rsidRDefault="009E3875" w:rsidP="009E38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</w:t>
      </w:r>
    </w:p>
    <w:p w:rsidR="009E3875" w:rsidRPr="009E3875" w:rsidRDefault="009E3875" w:rsidP="009E387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1. Настоящим Порядком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службы, определяются требования к обращениям граждан, замещавших должности муниципальной службы в администрации Белоярского района (органах администрации Белоярского района с правами юридического лица),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Обращение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3. В обращении должны содержаться следующие сведения о гражданине: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дата рождения;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адрес места жительства;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г) замещаемые должности в течение последних двух лет до увольнения с муниципальной службы;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е) должностные (служебные) обязанности, исполняемые гражданином во время замещения им должности муниципальной службы;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ж) функции по муниципальному (административному) управлению в отношении организации;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4. При отсутствии обстоятельств, указанных в </w:t>
      </w:r>
      <w:hyperlink r:id="rId84" w:anchor="Par13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5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кадровая служба администрации Белоярского района (кадровая служба органа администрации Белоярского района с правами юридического лица) направляет обращение для рассмотрения в соответствующую комиссию.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3"/>
      <w:bookmarkEnd w:id="1"/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5. Секретарь комиссии 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по соблюдению требований к служебному поведению и урегулированию конфликтов интересов в администрации Белоярского района (далее-комиссия)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 со дня поступления обращения в комиссию представляет председателю комиссии: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обращение;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копию должностной инструкции гражданина по последней должности муниципальной службы;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копию положения об органе администрации Белоярского района, в котором гражданин замещал должность муниципальной службы непосредственно перед увольнением;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копию приказа о расторжении трудового договора и увольнении с муниципальной службы гражданина;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иные документы, необходимые для рассмотрения обращения.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(Дополнено приложением 4 «Порядок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детей» постановлением Администрации от </w:t>
      </w:r>
      <w:hyperlink r:id="rId85" w:tgtFrame="ChangingDocument" w:tooltip="О внесении изменений в постановление администрации Белоярского района от 17 сентября 2012 года № 1405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9E3875" w:rsidRPr="009E3875" w:rsidRDefault="009E3875" w:rsidP="009E3875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 О Р Я Д О К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E3875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:rsidR="009E3875" w:rsidRPr="009E3875" w:rsidRDefault="009E3875" w:rsidP="009E3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1. Настоящим Порядком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2. Заявление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 не позднее 15 апреля текущего года.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3. В заявлении должны содержаться следующие сведения о гражданине: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б) число, месяц и год рождения;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в) замещаемая должность муниципальной службы;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г) основания для письменного заявления;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д) принятые меры по реализации требований </w:t>
      </w:r>
      <w:hyperlink r:id="rId86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статьи 15 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 марта 2007 года</w:t>
      </w:r>
      <w:hyperlink r:id="rId87" w:tgtFrame="_self" w:history="1">
        <w:r w:rsidRPr="009E387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25-ФЗ «О муниципальной</w:t>
        </w:r>
      </w:hyperlink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 службе в Российской Федерации» (с приложением подтверждающих документов).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9E3875" w:rsidRPr="009E3875" w:rsidRDefault="009E3875" w:rsidP="009E3875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875">
        <w:rPr>
          <w:rFonts w:ascii="Arial" w:eastAsia="Times New Roman" w:hAnsi="Arial" w:cs="Arial"/>
          <w:sz w:val="24"/>
          <w:szCs w:val="24"/>
          <w:lang w:eastAsia="ru-RU"/>
        </w:rPr>
        <w:t xml:space="preserve">4. Секретарь комиссии </w:t>
      </w:r>
      <w:r w:rsidRPr="009E3875">
        <w:rPr>
          <w:rFonts w:ascii="Times New Roman" w:eastAsia="Times New Roman" w:hAnsi="Times New Roman" w:cs="Arial"/>
          <w:szCs w:val="24"/>
          <w:lang w:eastAsia="ru-RU"/>
        </w:rPr>
        <w:t xml:space="preserve">по соблюдению требований к служебному поведению и урегулированию конфликтов интересов в администрации Белоярского района (далее-комиссия) </w:t>
      </w:r>
      <w:r w:rsidRPr="009E3875">
        <w:rPr>
          <w:rFonts w:ascii="Arial" w:eastAsia="Times New Roman" w:hAnsi="Arial" w:cs="Arial"/>
          <w:sz w:val="24"/>
          <w:szCs w:val="24"/>
          <w:lang w:eastAsia="ru-RU"/>
        </w:rPr>
        <w:t>передает председателю комиссии заявление в течение одного рабочего дня с момента его поступления в комиссию.</w:t>
      </w:r>
    </w:p>
    <w:p w:rsidR="00BE7874" w:rsidRDefault="00BE7874">
      <w:bookmarkStart w:id="2" w:name="_GoBack"/>
      <w:bookmarkEnd w:id="2"/>
    </w:p>
    <w:sectPr w:rsidR="00BE7874" w:rsidSect="00480D7E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65" w:rsidRDefault="009E38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65" w:rsidRDefault="009E38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65" w:rsidRDefault="009E387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65" w:rsidRDefault="009E38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65" w:rsidRDefault="009E38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65" w:rsidRDefault="009E3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E"/>
    <w:rsid w:val="00032F8E"/>
    <w:rsid w:val="009E3875"/>
    <w:rsid w:val="00B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6306-ECEE-4682-B712-3D2F228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8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E387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E38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E38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edition\fbcd90ee-4521-46ef-8f64-e321403e50d1.doc" TargetMode="External"/><Relationship Id="rId18" Type="http://schemas.openxmlformats.org/officeDocument/2006/relationships/hyperlink" Target="file:///C:\content\act\bbf89570-6239-4cfb-bdba-5b454c14e321.html" TargetMode="External"/><Relationship Id="rId26" Type="http://schemas.openxmlformats.org/officeDocument/2006/relationships/hyperlink" Target="file:///C:\content\edition\f79cdea4-9596-4757-9d94-a96cf0065306.doc" TargetMode="External"/><Relationship Id="rId39" Type="http://schemas.openxmlformats.org/officeDocument/2006/relationships/hyperlink" Target="file:///C:\content\edition\fbcd90ee-4521-46ef-8f64-e321403e50d1.doc" TargetMode="External"/><Relationship Id="rId21" Type="http://schemas.openxmlformats.org/officeDocument/2006/relationships/hyperlink" Target="file:///C:\content\act\5b684336-81ac-4ae1-a093-f9e39ac85247.html" TargetMode="External"/><Relationship Id="rId34" Type="http://schemas.openxmlformats.org/officeDocument/2006/relationships/hyperlink" Target="file:///C:\content\edition\06c89044-daf8-477d-af83-77241ba5db54.doc" TargetMode="External"/><Relationship Id="rId42" Type="http://schemas.openxmlformats.org/officeDocument/2006/relationships/hyperlink" Target="consultantplus://offline/ref=534693D86FD250351CE4C0CCDD3BBFDFE4AD66A8C2F5543D20DCDEA9A4E2A1CD1EB9FD2DDE2Cf9W9M" TargetMode="External"/><Relationship Id="rId47" Type="http://schemas.openxmlformats.org/officeDocument/2006/relationships/hyperlink" Target="consultantplus://offline/ref=E866A7A5B6CBFAF4567229E050E8EC5AA2BB654B1103ED3FB10189E6E16E6256260CEEF0ND35L" TargetMode="External"/><Relationship Id="rId50" Type="http://schemas.openxmlformats.org/officeDocument/2006/relationships/hyperlink" Target="file:///C:\content\edition\fbcd90ee-4521-46ef-8f64-e321403e50d1.doc" TargetMode="External"/><Relationship Id="rId55" Type="http://schemas.openxmlformats.org/officeDocument/2006/relationships/hyperlink" Target="file:///C:\content\edition\682e1cd0-fd86-46ad-9124-a4799991e5b9.doc" TargetMode="External"/><Relationship Id="rId63" Type="http://schemas.openxmlformats.org/officeDocument/2006/relationships/hyperlink" Target="file:///C:\content\edition\682e1cd0-fd86-46ad-9124-a4799991e5b9.doc" TargetMode="External"/><Relationship Id="rId68" Type="http://schemas.openxmlformats.org/officeDocument/2006/relationships/hyperlink" Target="consultantplus://offline/ref=52D22694EDF119B82F3F662D8B7D7F2FA221C8F6A449850B141D15B68D08B0E82E7A757F4E90A9AFc1I0L" TargetMode="External"/><Relationship Id="rId76" Type="http://schemas.openxmlformats.org/officeDocument/2006/relationships/hyperlink" Target="file:///C:\content\edition\682e1cd0-fd86-46ad-9124-a4799991e5b9.doc" TargetMode="External"/><Relationship Id="rId84" Type="http://schemas.openxmlformats.org/officeDocument/2006/relationships/hyperlink" Target="file:///C:\Users\SimkinaNV.KOMINF\AppData\Local\Temp\tmpF397.html" TargetMode="External"/><Relationship Id="rId89" Type="http://schemas.openxmlformats.org/officeDocument/2006/relationships/header" Target="header2.xml"/><Relationship Id="rId7" Type="http://schemas.openxmlformats.org/officeDocument/2006/relationships/hyperlink" Target="file:///C:\content\edition\fbcd90ee-4521-46ef-8f64-e321403e50d1.doc" TargetMode="External"/><Relationship Id="rId71" Type="http://schemas.openxmlformats.org/officeDocument/2006/relationships/hyperlink" Target="consultantplus://offline/ref=BAF67E6023422EBA5DDE52FCF6C5E10DEFD45414FE98336348C8F4526470F05307E794C26899563745D125sAn0L" TargetMode="External"/><Relationship Id="rId9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file:///C:\content\act\7d5649a1-516a-4910-aa6c-95e1d78943e1.docx" TargetMode="External"/><Relationship Id="rId29" Type="http://schemas.openxmlformats.org/officeDocument/2006/relationships/hyperlink" Target="file:///C:\content\act\7d5649a1-516a-4910-aa6c-95e1d78943e1.docx" TargetMode="External"/><Relationship Id="rId11" Type="http://schemas.openxmlformats.org/officeDocument/2006/relationships/hyperlink" Target="file:///C:\content\edition\fbcd90ee-4521-46ef-8f64-e321403e50d1.doc" TargetMode="External"/><Relationship Id="rId24" Type="http://schemas.openxmlformats.org/officeDocument/2006/relationships/hyperlink" Target="file:///C:\content\act\6735b783-6c40-4965-930c-3bde04b9d81e.doc" TargetMode="External"/><Relationship Id="rId32" Type="http://schemas.openxmlformats.org/officeDocument/2006/relationships/hyperlink" Target="file:///C:\content\act\9aa48369-618a-4bb4-b4b8-ae15f2b7ebf6.html" TargetMode="External"/><Relationship Id="rId37" Type="http://schemas.openxmlformats.org/officeDocument/2006/relationships/hyperlink" Target="file:///C:\content\act\eb042c48-de0e-4dbe-8305-4d48dddb63a2.html" TargetMode="External"/><Relationship Id="rId40" Type="http://schemas.openxmlformats.org/officeDocument/2006/relationships/hyperlink" Target="consultantplus://offline/ref=474C3268F676B532E2562B45EC99774F632DE91A208CD36D65FC4725E5A8B6E61FA04545kAREI" TargetMode="External"/><Relationship Id="rId45" Type="http://schemas.openxmlformats.org/officeDocument/2006/relationships/hyperlink" Target="file:///C:\content\edition\6130f740-9c77-4d8c-8132-1b68203f77e1.doc" TargetMode="External"/><Relationship Id="rId53" Type="http://schemas.openxmlformats.org/officeDocument/2006/relationships/hyperlink" Target="consultantplus://offline/ref=629698F456ADE956F744415134035C186831B485AD4302929A1197E2E8FEFAA93BA5F0m0uDL" TargetMode="External"/><Relationship Id="rId58" Type="http://schemas.openxmlformats.org/officeDocument/2006/relationships/hyperlink" Target="file:///C:\content\edition\682e1cd0-fd86-46ad-9124-a4799991e5b9.doc" TargetMode="External"/><Relationship Id="rId66" Type="http://schemas.openxmlformats.org/officeDocument/2006/relationships/hyperlink" Target="consultantplus://offline/ref=D614A452E0C929C76AEEBD15D0FF74134786791B136806333FABCDE97BCCo2K" TargetMode="External"/><Relationship Id="rId74" Type="http://schemas.openxmlformats.org/officeDocument/2006/relationships/hyperlink" Target="consultantplus://offline/ref=DC155A682A8BB5AF36B303CBBDC3AA2187B95743A8D06805063321756F4A6DCB4DC1CC9C55Q1J" TargetMode="External"/><Relationship Id="rId79" Type="http://schemas.openxmlformats.org/officeDocument/2006/relationships/hyperlink" Target="file:///C:\content\edition\8098e9b4-1255-4021-ac2d-7e30ca8f60a0.doc" TargetMode="External"/><Relationship Id="rId87" Type="http://schemas.openxmlformats.org/officeDocument/2006/relationships/hyperlink" Target="file:///C:\content\act\bbf89570-6239-4cfb-bdba-5b454c14e321.html" TargetMode="External"/><Relationship Id="rId5" Type="http://schemas.openxmlformats.org/officeDocument/2006/relationships/hyperlink" Target="file:///C:\content\edition\fbcd90ee-4521-46ef-8f64-e321403e50d1.doc" TargetMode="External"/><Relationship Id="rId61" Type="http://schemas.openxmlformats.org/officeDocument/2006/relationships/hyperlink" Target="file:///C:\content\edition\fbcd90ee-4521-46ef-8f64-e321403e50d1.doc" TargetMode="External"/><Relationship Id="rId82" Type="http://schemas.openxmlformats.org/officeDocument/2006/relationships/hyperlink" Target="file:///C:\content\act\196e2061-6a69-4877-97b2-d0725272898e.docx" TargetMode="Externa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46D9763FC5756F23982622B2EF9159F809E4605ADAD37B5DE9B4E5F868957F427A230E66D3748155tFV2G" TargetMode="External"/><Relationship Id="rId14" Type="http://schemas.openxmlformats.org/officeDocument/2006/relationships/hyperlink" Target="file:///C:\content\edition\fbcd90ee-4521-46ef-8f64-e321403e50d1.doc" TargetMode="External"/><Relationship Id="rId22" Type="http://schemas.openxmlformats.org/officeDocument/2006/relationships/hyperlink" Target="file:///C:\content\act\ed05bcac-dad3-4fb1-a650-193cad016cf0.html" TargetMode="External"/><Relationship Id="rId27" Type="http://schemas.openxmlformats.org/officeDocument/2006/relationships/hyperlink" Target="file:///C:\content\edition\682e1cd0-fd86-46ad-9124-a4799991e5b9.doc" TargetMode="External"/><Relationship Id="rId30" Type="http://schemas.openxmlformats.org/officeDocument/2006/relationships/hyperlink" Target="file:///C:\content\act\9aa48369-618a-4bb4-b4b8-ae15f2b7ebf6.html" TargetMode="External"/><Relationship Id="rId35" Type="http://schemas.openxmlformats.org/officeDocument/2006/relationships/hyperlink" Target="file:///C:\content\edition\682e1cd0-fd86-46ad-9124-a4799991e5b9.doc" TargetMode="External"/><Relationship Id="rId43" Type="http://schemas.openxmlformats.org/officeDocument/2006/relationships/hyperlink" Target="file:///C:\content\act\b11798ff-43b9-49db-b06c-4223f9d555e2.html" TargetMode="External"/><Relationship Id="rId48" Type="http://schemas.openxmlformats.org/officeDocument/2006/relationships/hyperlink" Target="file:///C:\content\act\9aa48369-618a-4bb4-b4b8-ae15f2b7ebf6.html" TargetMode="External"/><Relationship Id="rId56" Type="http://schemas.openxmlformats.org/officeDocument/2006/relationships/hyperlink" Target="file:///C:\content\edition\fbcd90ee-4521-46ef-8f64-e321403e50d1.doc" TargetMode="External"/><Relationship Id="rId64" Type="http://schemas.openxmlformats.org/officeDocument/2006/relationships/hyperlink" Target="consultantplus://offline/ref=D614A452E0C929C76AEEBD15D0FF74134786791B136806333FABCDE97BCCo2K" TargetMode="External"/><Relationship Id="rId69" Type="http://schemas.openxmlformats.org/officeDocument/2006/relationships/hyperlink" Target="file:///C:\content\edition\fbcd90ee-4521-46ef-8f64-e321403e50d1.doc" TargetMode="External"/><Relationship Id="rId77" Type="http://schemas.openxmlformats.org/officeDocument/2006/relationships/hyperlink" Target="file:///C:\content\edition\fbcd90ee-4521-46ef-8f64-e321403e50d1.doc" TargetMode="External"/><Relationship Id="rId8" Type="http://schemas.openxmlformats.org/officeDocument/2006/relationships/hyperlink" Target="file:///C:\content\edition\6b3918ef-8794-4439-b92c-46f0c9299b5d.doc" TargetMode="External"/><Relationship Id="rId51" Type="http://schemas.openxmlformats.org/officeDocument/2006/relationships/hyperlink" Target="file:///C:\content\edition\fbcd90ee-4521-46ef-8f64-e321403e50d1.doc" TargetMode="External"/><Relationship Id="rId72" Type="http://schemas.openxmlformats.org/officeDocument/2006/relationships/hyperlink" Target="file:///C:\content\edition\6130f740-9c77-4d8c-8132-1b68203f77e1.doc" TargetMode="External"/><Relationship Id="rId80" Type="http://schemas.openxmlformats.org/officeDocument/2006/relationships/hyperlink" Target="file:///C:\content\edition\6b3918ef-8794-4439-b92c-46f0c9299b5d.doc" TargetMode="External"/><Relationship Id="rId85" Type="http://schemas.openxmlformats.org/officeDocument/2006/relationships/hyperlink" Target="file:///C:\content\edition\682e1cd0-fd86-46ad-9124-a4799991e5b9.doc" TargetMode="External"/><Relationship Id="rId93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file:///C:\content\edition\6130f740-9c77-4d8c-8132-1b68203f77e1.doc" TargetMode="External"/><Relationship Id="rId17" Type="http://schemas.openxmlformats.org/officeDocument/2006/relationships/hyperlink" Target="file:///C:\content\act\196e2061-6a69-4877-97b2-d0725272898e.docx" TargetMode="External"/><Relationship Id="rId25" Type="http://schemas.openxmlformats.org/officeDocument/2006/relationships/hyperlink" Target="file:///C:\content\edition\f79cdea4-9596-4757-9d94-a96cf0065306.doc" TargetMode="External"/><Relationship Id="rId33" Type="http://schemas.openxmlformats.org/officeDocument/2006/relationships/hyperlink" Target="file:///C:\content\edition\682e1cd0-fd86-46ad-9124-a4799991e5b9.doc" TargetMode="External"/><Relationship Id="rId38" Type="http://schemas.openxmlformats.org/officeDocument/2006/relationships/hyperlink" Target="file:///C:\content\act\eb042c48-de0e-4dbe-8305-4d48dddb63a2.html" TargetMode="External"/><Relationship Id="rId46" Type="http://schemas.openxmlformats.org/officeDocument/2006/relationships/hyperlink" Target="consultantplus://offline/ref=E866A7A5B6CBFAF4567229E050E8EC5AA2BA6C441103ED3FB10189E6E16E6256260CEENF33L" TargetMode="External"/><Relationship Id="rId59" Type="http://schemas.openxmlformats.org/officeDocument/2006/relationships/hyperlink" Target="consultantplus://offline/ref=5B9A679DA6C7CD0E762FE5DF91D9D1A20126A2479D17BDDD6D6E21582CF06A72CC7E9F9BB1FD584Fl9U6L" TargetMode="External"/><Relationship Id="rId67" Type="http://schemas.openxmlformats.org/officeDocument/2006/relationships/hyperlink" Target="file:///C:\content\act\eb042c48-de0e-4dbe-8305-4d48dddb63a2.html" TargetMode="External"/><Relationship Id="rId20" Type="http://schemas.openxmlformats.org/officeDocument/2006/relationships/hyperlink" Target="file:///C:\content\act\aa4cc167-50df-4daf-9d12-a2c545850e33.html" TargetMode="External"/><Relationship Id="rId41" Type="http://schemas.openxmlformats.org/officeDocument/2006/relationships/hyperlink" Target="file:///C:\content\act\9aa48369-618a-4bb4-b4b8-ae15f2b7ebf6.html" TargetMode="External"/><Relationship Id="rId54" Type="http://schemas.openxmlformats.org/officeDocument/2006/relationships/hyperlink" Target="consultantplus://offline/ref=629698F456ADE956F744415134035C186831B485AD4302929A1197E2E8FEFAA93BA5F0m0uCL" TargetMode="External"/><Relationship Id="rId62" Type="http://schemas.openxmlformats.org/officeDocument/2006/relationships/hyperlink" Target="file:///C:\content\edition\fbcd90ee-4521-46ef-8f64-e321403e50d1.doc" TargetMode="External"/><Relationship Id="rId70" Type="http://schemas.openxmlformats.org/officeDocument/2006/relationships/hyperlink" Target="consultantplus://offline/ref=BAF67E6023422EBA5DDE52FCF6C5E10DEFD45414FE98336348C8F4526470F05307E794C26899563745D128sAn3L" TargetMode="External"/><Relationship Id="rId75" Type="http://schemas.openxmlformats.org/officeDocument/2006/relationships/hyperlink" Target="file:///C:\content\act\9aa48369-618a-4bb4-b4b8-ae15f2b7ebf6.html" TargetMode="External"/><Relationship Id="rId83" Type="http://schemas.openxmlformats.org/officeDocument/2006/relationships/hyperlink" Target="file:///C:\content\edition\682e1cd0-fd86-46ad-9124-a4799991e5b9.doc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C:\content\edition\06c89044-daf8-477d-af83-77241ba5db54.doc" TargetMode="External"/><Relationship Id="rId15" Type="http://schemas.openxmlformats.org/officeDocument/2006/relationships/hyperlink" Target="file:///C:\content\act\08630625-a768-4478-b5f6-280f29bee457.docx" TargetMode="External"/><Relationship Id="rId23" Type="http://schemas.openxmlformats.org/officeDocument/2006/relationships/hyperlink" Target="file:///C:\content\act\ae91cbf5-7e94-4a9a-8859-2ec7090f2907.doc" TargetMode="External"/><Relationship Id="rId28" Type="http://schemas.openxmlformats.org/officeDocument/2006/relationships/hyperlink" Target="file:///C:\content\edition\fbcd90ee-4521-46ef-8f64-e321403e50d1.doc" TargetMode="External"/><Relationship Id="rId36" Type="http://schemas.openxmlformats.org/officeDocument/2006/relationships/hyperlink" Target="consultantplus://offline/ref=2A0C4445F969B800F3E77C3DB110103E6CB31E2C26E4CA492DDC9F1B5DA4wEJ" TargetMode="External"/><Relationship Id="rId49" Type="http://schemas.openxmlformats.org/officeDocument/2006/relationships/hyperlink" Target="file:///C:\content\edition\682e1cd0-fd86-46ad-9124-a4799991e5b9.doc" TargetMode="External"/><Relationship Id="rId57" Type="http://schemas.openxmlformats.org/officeDocument/2006/relationships/hyperlink" Target="file:///C:\content\edition\fbcd90ee-4521-46ef-8f64-e321403e50d1.doc" TargetMode="External"/><Relationship Id="rId10" Type="http://schemas.openxmlformats.org/officeDocument/2006/relationships/hyperlink" Target="file:///C:\content\edition\682e1cd0-fd86-46ad-9124-a4799991e5b9.doc" TargetMode="External"/><Relationship Id="rId31" Type="http://schemas.openxmlformats.org/officeDocument/2006/relationships/hyperlink" Target="file:///C:\content\act\15d4560c-d530-4955-bf7e-f734337ae80b.html" TargetMode="External"/><Relationship Id="rId44" Type="http://schemas.openxmlformats.org/officeDocument/2006/relationships/hyperlink" Target="file:///C:\content\edition\682e1cd0-fd86-46ad-9124-a4799991e5b9.doc" TargetMode="External"/><Relationship Id="rId52" Type="http://schemas.openxmlformats.org/officeDocument/2006/relationships/hyperlink" Target="file:///C:\content\act\7d5649a1-516a-4910-aa6c-95e1d78943e1.docx" TargetMode="External"/><Relationship Id="rId60" Type="http://schemas.openxmlformats.org/officeDocument/2006/relationships/hyperlink" Target="file:///C:\content\edition\6130f740-9c77-4d8c-8132-1b68203f77e1.doc" TargetMode="External"/><Relationship Id="rId65" Type="http://schemas.openxmlformats.org/officeDocument/2006/relationships/hyperlink" Target="file:///C:\content\act\eb042c48-de0e-4dbe-8305-4d48dddb63a2.html" TargetMode="External"/><Relationship Id="rId73" Type="http://schemas.openxmlformats.org/officeDocument/2006/relationships/hyperlink" Target="file:///C:\content\edition\fbcd90ee-4521-46ef-8f64-e321403e50d1.doc" TargetMode="External"/><Relationship Id="rId78" Type="http://schemas.openxmlformats.org/officeDocument/2006/relationships/hyperlink" Target="file:///C:\content\act\08630625-a768-4478-b5f6-280f29bee457.docx" TargetMode="External"/><Relationship Id="rId81" Type="http://schemas.openxmlformats.org/officeDocument/2006/relationships/hyperlink" Target="file:///C:\content\act\08630625-a768-4478-b5f6-280f29bee457.docx" TargetMode="External"/><Relationship Id="rId86" Type="http://schemas.openxmlformats.org/officeDocument/2006/relationships/hyperlink" Target="consultantplus://offline/ref=19F5FB48342174C05DBD62F5F3DC3462E057352B2654788ED03E00515CC32438D3D1EE18A9FB163AN86DJ" TargetMode="External"/><Relationship Id="rId94" Type="http://schemas.openxmlformats.org/officeDocument/2006/relationships/fontTable" Target="fontTable.xml"/><Relationship Id="rId4" Type="http://schemas.openxmlformats.org/officeDocument/2006/relationships/hyperlink" Target="file:///C:\content\edition\8098e9b4-1255-4021-ac2d-7e30ca8f60a0.doc" TargetMode="External"/><Relationship Id="rId9" Type="http://schemas.openxmlformats.org/officeDocument/2006/relationships/hyperlink" Target="file:///C:\content\edition\fbcd90ee-4521-46ef-8f64-e321403e50d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9456</Words>
  <Characters>53902</Characters>
  <Application>Microsoft Office Word</Application>
  <DocSecurity>0</DocSecurity>
  <Lines>449</Lines>
  <Paragraphs>126</Paragraphs>
  <ScaleCrop>false</ScaleCrop>
  <Company>diakov.net</Company>
  <LinksUpToDate>false</LinksUpToDate>
  <CharactersWithSpaces>63232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2</cp:revision>
  <dcterms:created xsi:type="dcterms:W3CDTF">2019-11-27T05:37:00Z</dcterms:created>
  <dcterms:modified xsi:type="dcterms:W3CDTF">2019-11-27T05:37:00Z</dcterms:modified>
</cp:coreProperties>
</file>